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C66" w:rsidRDefault="006D1C66" w:rsidP="00A46DEE">
      <w:pPr>
        <w:widowControl/>
        <w:autoSpaceDE/>
        <w:autoSpaceDN/>
        <w:adjustRightInd/>
        <w:ind w:left="4536" w:right="-1"/>
        <w:jc w:val="center"/>
        <w:rPr>
          <w:rFonts w:eastAsia="Calibri"/>
          <w:sz w:val="28"/>
          <w:szCs w:val="28"/>
          <w:lang w:eastAsia="en-US"/>
        </w:rPr>
      </w:pPr>
      <w:r w:rsidRPr="00A46DEE">
        <w:rPr>
          <w:rFonts w:eastAsia="Calibri"/>
          <w:sz w:val="28"/>
          <w:szCs w:val="28"/>
          <w:lang w:eastAsia="en-US"/>
        </w:rPr>
        <w:t xml:space="preserve">Приложение № </w:t>
      </w:r>
      <w:r w:rsidR="00FE33E5" w:rsidRPr="00A46DEE">
        <w:rPr>
          <w:rFonts w:eastAsia="Calibri"/>
          <w:sz w:val="28"/>
          <w:szCs w:val="28"/>
          <w:lang w:eastAsia="en-US"/>
        </w:rPr>
        <w:t>5</w:t>
      </w:r>
    </w:p>
    <w:p w:rsidR="002E1160" w:rsidRPr="00A46DEE" w:rsidRDefault="006D1C66" w:rsidP="00A46DEE">
      <w:pPr>
        <w:widowControl/>
        <w:autoSpaceDE/>
        <w:autoSpaceDN/>
        <w:adjustRightInd/>
        <w:ind w:left="4536" w:right="-1"/>
        <w:jc w:val="center"/>
        <w:rPr>
          <w:rFonts w:eastAsia="Calibri"/>
          <w:sz w:val="28"/>
          <w:szCs w:val="28"/>
          <w:lang w:eastAsia="en-US"/>
        </w:rPr>
      </w:pPr>
      <w:r w:rsidRPr="00A46DEE">
        <w:rPr>
          <w:rFonts w:eastAsia="Calibri"/>
          <w:sz w:val="28"/>
          <w:szCs w:val="28"/>
          <w:lang w:eastAsia="en-US"/>
        </w:rPr>
        <w:t>к методическим рекомендациям</w:t>
      </w:r>
    </w:p>
    <w:p w:rsidR="00A46DEE" w:rsidRDefault="006D1C66" w:rsidP="00A46DEE">
      <w:pPr>
        <w:widowControl/>
        <w:autoSpaceDE/>
        <w:autoSpaceDN/>
        <w:adjustRightInd/>
        <w:ind w:left="4536" w:right="-1"/>
        <w:jc w:val="center"/>
        <w:rPr>
          <w:rFonts w:eastAsia="Calibri"/>
          <w:sz w:val="28"/>
          <w:szCs w:val="28"/>
          <w:lang w:eastAsia="en-US"/>
        </w:rPr>
      </w:pPr>
      <w:r w:rsidRPr="00A46DEE">
        <w:rPr>
          <w:rFonts w:eastAsia="Calibri"/>
          <w:sz w:val="28"/>
          <w:szCs w:val="28"/>
          <w:lang w:eastAsia="en-US"/>
        </w:rPr>
        <w:t>по разработке</w:t>
      </w:r>
      <w:r w:rsidR="00FE33E5" w:rsidRPr="00A46DEE">
        <w:rPr>
          <w:rFonts w:eastAsia="Calibri"/>
          <w:sz w:val="28"/>
          <w:szCs w:val="28"/>
          <w:lang w:eastAsia="en-US"/>
        </w:rPr>
        <w:t xml:space="preserve"> и реализации</w:t>
      </w:r>
      <w:r w:rsidRPr="00A46DEE">
        <w:rPr>
          <w:rFonts w:eastAsia="Calibri"/>
          <w:sz w:val="28"/>
          <w:szCs w:val="28"/>
          <w:lang w:eastAsia="en-US"/>
        </w:rPr>
        <w:t xml:space="preserve"> дополнительных предпрофессиональных программ </w:t>
      </w:r>
      <w:r w:rsidR="00A46DEE">
        <w:rPr>
          <w:rFonts w:eastAsia="Calibri"/>
          <w:sz w:val="28"/>
          <w:szCs w:val="28"/>
          <w:lang w:eastAsia="en-US"/>
        </w:rPr>
        <w:t>в области физической</w:t>
      </w:r>
    </w:p>
    <w:p w:rsidR="006D1C66" w:rsidRDefault="00A46DEE" w:rsidP="00A46DEE">
      <w:pPr>
        <w:widowControl/>
        <w:autoSpaceDE/>
        <w:autoSpaceDN/>
        <w:adjustRightInd/>
        <w:ind w:left="4536" w:right="-1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культуры и спорта</w:t>
      </w:r>
    </w:p>
    <w:p w:rsidR="00A46DEE" w:rsidRDefault="00A46DEE" w:rsidP="00A46DEE">
      <w:pPr>
        <w:widowControl/>
        <w:autoSpaceDE/>
        <w:autoSpaceDN/>
        <w:adjustRightInd/>
        <w:ind w:left="4536" w:right="-1"/>
        <w:jc w:val="center"/>
        <w:rPr>
          <w:rFonts w:eastAsia="Calibri"/>
          <w:sz w:val="28"/>
          <w:szCs w:val="28"/>
          <w:lang w:eastAsia="en-US"/>
        </w:rPr>
      </w:pPr>
    </w:p>
    <w:p w:rsidR="00A46DEE" w:rsidRPr="00A46DEE" w:rsidRDefault="00A46DEE" w:rsidP="00A46DEE">
      <w:pPr>
        <w:widowControl/>
        <w:autoSpaceDE/>
        <w:autoSpaceDN/>
        <w:adjustRightInd/>
        <w:ind w:left="4536" w:right="-1"/>
        <w:jc w:val="center"/>
        <w:rPr>
          <w:rFonts w:eastAsia="Calibri"/>
          <w:sz w:val="28"/>
          <w:szCs w:val="28"/>
          <w:lang w:eastAsia="en-US"/>
        </w:rPr>
      </w:pPr>
    </w:p>
    <w:p w:rsidR="00A46DEE" w:rsidRPr="00A46DEE" w:rsidRDefault="00A46DEE" w:rsidP="00A46DEE">
      <w:pPr>
        <w:shd w:val="clear" w:color="auto" w:fill="FFFFFF"/>
        <w:tabs>
          <w:tab w:val="left" w:pos="9639"/>
        </w:tabs>
        <w:ind w:right="2"/>
        <w:jc w:val="center"/>
        <w:rPr>
          <w:b/>
          <w:bCs/>
          <w:sz w:val="28"/>
          <w:szCs w:val="28"/>
        </w:rPr>
      </w:pPr>
      <w:r w:rsidRPr="00A46DEE">
        <w:rPr>
          <w:b/>
          <w:bCs/>
          <w:sz w:val="28"/>
          <w:szCs w:val="28"/>
        </w:rPr>
        <w:t>ОБРАЗЕЦ ОФОРМЛЕНИЯ</w:t>
      </w:r>
    </w:p>
    <w:p w:rsidR="006D1C66" w:rsidRPr="000B2A67" w:rsidRDefault="00A46DEE" w:rsidP="00A46DEE">
      <w:pPr>
        <w:shd w:val="clear" w:color="auto" w:fill="FFFFFF"/>
        <w:tabs>
          <w:tab w:val="left" w:pos="9639"/>
        </w:tabs>
        <w:ind w:right="2"/>
        <w:jc w:val="center"/>
        <w:rPr>
          <w:bCs/>
          <w:sz w:val="28"/>
          <w:szCs w:val="28"/>
        </w:rPr>
      </w:pPr>
      <w:r w:rsidRPr="000B2A67">
        <w:rPr>
          <w:bCs/>
          <w:sz w:val="28"/>
          <w:szCs w:val="28"/>
        </w:rPr>
        <w:t>титульного листа</w:t>
      </w:r>
    </w:p>
    <w:p w:rsidR="006D1C66" w:rsidRPr="000B2A67" w:rsidRDefault="006D1C66" w:rsidP="00A46DEE">
      <w:pPr>
        <w:shd w:val="clear" w:color="auto" w:fill="FFFFFF"/>
        <w:ind w:right="2"/>
        <w:jc w:val="center"/>
        <w:rPr>
          <w:bCs/>
          <w:spacing w:val="-8"/>
          <w:sz w:val="28"/>
          <w:szCs w:val="28"/>
        </w:rPr>
      </w:pPr>
      <w:r w:rsidRPr="000B2A67">
        <w:rPr>
          <w:rFonts w:eastAsia="Calibri"/>
          <w:sz w:val="28"/>
          <w:szCs w:val="28"/>
          <w:lang w:eastAsia="en-US"/>
        </w:rPr>
        <w:t>дополнительной предпрофессиональной программы</w:t>
      </w:r>
    </w:p>
    <w:p w:rsidR="000B2A67" w:rsidRDefault="002A17F8" w:rsidP="00A46DEE">
      <w:pPr>
        <w:shd w:val="clear" w:color="auto" w:fill="FFFFFF"/>
        <w:ind w:right="2"/>
        <w:jc w:val="center"/>
        <w:rPr>
          <w:bCs/>
          <w:spacing w:val="-8"/>
          <w:sz w:val="28"/>
          <w:szCs w:val="28"/>
        </w:rPr>
      </w:pPr>
      <w:r>
        <w:rPr>
          <w:bCs/>
          <w:spacing w:val="-8"/>
          <w:sz w:val="28"/>
          <w:szCs w:val="28"/>
        </w:rPr>
        <w:t>________________________________________________________________________</w:t>
      </w:r>
    </w:p>
    <w:p w:rsidR="002A17F8" w:rsidRPr="009566D4" w:rsidRDefault="002A17F8" w:rsidP="00A46DEE">
      <w:pPr>
        <w:shd w:val="clear" w:color="auto" w:fill="FFFFFF"/>
        <w:ind w:right="2"/>
        <w:jc w:val="center"/>
        <w:rPr>
          <w:bCs/>
          <w:spacing w:val="-8"/>
        </w:rPr>
      </w:pPr>
    </w:p>
    <w:p w:rsidR="000B2A67" w:rsidRPr="009566D4" w:rsidRDefault="000B2A67" w:rsidP="00A46DEE">
      <w:pPr>
        <w:shd w:val="clear" w:color="auto" w:fill="FFFFFF"/>
        <w:ind w:right="2"/>
        <w:jc w:val="center"/>
        <w:rPr>
          <w:bCs/>
          <w:spacing w:val="-8"/>
        </w:rPr>
      </w:pPr>
      <w:r w:rsidRPr="009566D4">
        <w:rPr>
          <w:bCs/>
          <w:spacing w:val="-8"/>
        </w:rPr>
        <w:t>АДМИНИСТРАЦИЯ МУНИЦИПАЛЬНОГО ОБРАЗОВАНИЯ</w:t>
      </w:r>
      <w:r w:rsidR="009566D4">
        <w:rPr>
          <w:bCs/>
          <w:spacing w:val="-8"/>
        </w:rPr>
        <w:t xml:space="preserve"> </w:t>
      </w:r>
      <w:r w:rsidRPr="009566D4">
        <w:rPr>
          <w:bCs/>
          <w:spacing w:val="-8"/>
        </w:rPr>
        <w:t>ЛЕНИНГРАДСКИЙ РАЙОН</w:t>
      </w:r>
    </w:p>
    <w:p w:rsidR="000B2A67" w:rsidRPr="009566D4" w:rsidRDefault="000B2A67" w:rsidP="00A46DEE">
      <w:pPr>
        <w:widowControl/>
        <w:autoSpaceDE/>
        <w:autoSpaceDN/>
        <w:adjustRightInd/>
        <w:jc w:val="center"/>
        <w:rPr>
          <w:shd w:val="clear" w:color="auto" w:fill="FFFFFF"/>
        </w:rPr>
      </w:pPr>
    </w:p>
    <w:p w:rsidR="000B2A67" w:rsidRPr="009566D4" w:rsidRDefault="000B2A67" w:rsidP="00A46DEE">
      <w:pPr>
        <w:widowControl/>
        <w:autoSpaceDE/>
        <w:autoSpaceDN/>
        <w:adjustRightInd/>
        <w:jc w:val="center"/>
        <w:rPr>
          <w:shd w:val="clear" w:color="auto" w:fill="FFFFFF"/>
        </w:rPr>
      </w:pPr>
      <w:r w:rsidRPr="009566D4">
        <w:rPr>
          <w:shd w:val="clear" w:color="auto" w:fill="FFFFFF"/>
        </w:rPr>
        <w:t>УПРАВЛЕНИЕ ОБРАЗОВАНИЯ</w:t>
      </w:r>
    </w:p>
    <w:p w:rsidR="000B2A67" w:rsidRPr="009566D4" w:rsidRDefault="000B2A67" w:rsidP="00A46DEE">
      <w:pPr>
        <w:widowControl/>
        <w:autoSpaceDE/>
        <w:autoSpaceDN/>
        <w:adjustRightInd/>
        <w:jc w:val="center"/>
        <w:rPr>
          <w:shd w:val="clear" w:color="auto" w:fill="FFFFFF"/>
        </w:rPr>
      </w:pPr>
      <w:r w:rsidRPr="009566D4">
        <w:rPr>
          <w:shd w:val="clear" w:color="auto" w:fill="FFFFFF"/>
        </w:rPr>
        <w:t>МУНИЦИПАЛЬНОГО ОБРАЗОВАНИЯ ЛЕНИНГРАДСКИЙ РАЙОН</w:t>
      </w:r>
    </w:p>
    <w:p w:rsidR="00A46DEE" w:rsidRPr="009566D4" w:rsidRDefault="00A46DEE" w:rsidP="00A46DEE">
      <w:pPr>
        <w:widowControl/>
        <w:autoSpaceDE/>
        <w:autoSpaceDN/>
        <w:adjustRightInd/>
        <w:jc w:val="center"/>
        <w:rPr>
          <w:rFonts w:eastAsia="Calibri"/>
          <w:u w:val="single"/>
          <w:lang w:eastAsia="en-US"/>
        </w:rPr>
      </w:pPr>
    </w:p>
    <w:p w:rsidR="000B2A67" w:rsidRPr="007A3581" w:rsidRDefault="000B2A67" w:rsidP="000B2A67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6"/>
          <w:szCs w:val="26"/>
        </w:rPr>
      </w:pPr>
      <w:r w:rsidRPr="007A3581">
        <w:rPr>
          <w:b/>
          <w:sz w:val="26"/>
          <w:szCs w:val="26"/>
        </w:rPr>
        <w:t>Муниципальное бюджетное образовательное учреждение</w:t>
      </w:r>
    </w:p>
    <w:p w:rsidR="000B2A67" w:rsidRPr="007A3581" w:rsidRDefault="000B2A67" w:rsidP="000B2A67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6"/>
          <w:szCs w:val="26"/>
        </w:rPr>
      </w:pPr>
      <w:r w:rsidRPr="007A3581">
        <w:rPr>
          <w:b/>
          <w:sz w:val="26"/>
          <w:szCs w:val="26"/>
        </w:rPr>
        <w:t>дополнительного образования детей</w:t>
      </w:r>
    </w:p>
    <w:p w:rsidR="000B2A67" w:rsidRPr="007A3581" w:rsidRDefault="000B2A67" w:rsidP="000B2A67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6"/>
          <w:szCs w:val="26"/>
        </w:rPr>
      </w:pPr>
      <w:r w:rsidRPr="007A3581">
        <w:rPr>
          <w:b/>
          <w:sz w:val="26"/>
          <w:szCs w:val="26"/>
        </w:rPr>
        <w:t>детско-юношеская спортивная школа станицы Ленинградской</w:t>
      </w:r>
    </w:p>
    <w:p w:rsidR="000B2A67" w:rsidRPr="007A3581" w:rsidRDefault="000B2A67" w:rsidP="000B2A67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6"/>
          <w:szCs w:val="26"/>
        </w:rPr>
      </w:pPr>
      <w:r w:rsidRPr="007A3581">
        <w:rPr>
          <w:b/>
          <w:sz w:val="26"/>
          <w:szCs w:val="26"/>
        </w:rPr>
        <w:t>муниципального образования Ленинградский район</w:t>
      </w:r>
    </w:p>
    <w:p w:rsidR="006D1C66" w:rsidRPr="007A3581" w:rsidRDefault="006D1C66" w:rsidP="002A17F8">
      <w:pPr>
        <w:shd w:val="clear" w:color="auto" w:fill="FFFFFF"/>
        <w:ind w:right="10"/>
        <w:jc w:val="center"/>
        <w:rPr>
          <w:bCs/>
          <w:sz w:val="26"/>
          <w:szCs w:val="26"/>
        </w:rPr>
      </w:pPr>
    </w:p>
    <w:p w:rsidR="006D1C66" w:rsidRPr="007A3581" w:rsidRDefault="006D1C66" w:rsidP="002A17F8">
      <w:pPr>
        <w:shd w:val="clear" w:color="auto" w:fill="FFFFFF"/>
        <w:ind w:right="10"/>
        <w:jc w:val="center"/>
        <w:rPr>
          <w:bCs/>
          <w:sz w:val="26"/>
          <w:szCs w:val="26"/>
        </w:rPr>
      </w:pPr>
    </w:p>
    <w:p w:rsidR="006D1C66" w:rsidRPr="007A3581" w:rsidRDefault="006D1C66" w:rsidP="002A17F8">
      <w:pPr>
        <w:shd w:val="clear" w:color="auto" w:fill="FFFFFF"/>
        <w:ind w:right="10"/>
        <w:jc w:val="center"/>
        <w:rPr>
          <w:bCs/>
          <w:sz w:val="26"/>
          <w:szCs w:val="26"/>
        </w:rPr>
      </w:pPr>
    </w:p>
    <w:p w:rsidR="002A17F8" w:rsidRDefault="000B2A67" w:rsidP="00A20A1B">
      <w:pPr>
        <w:shd w:val="clear" w:color="auto" w:fill="FFFFFF"/>
        <w:spacing w:after="240"/>
        <w:ind w:right="11"/>
        <w:jc w:val="center"/>
        <w:rPr>
          <w:rFonts w:eastAsia="Calibri"/>
          <w:b/>
          <w:sz w:val="32"/>
          <w:szCs w:val="32"/>
          <w:lang w:eastAsia="en-US"/>
        </w:rPr>
      </w:pPr>
      <w:r w:rsidRPr="002A17F8">
        <w:rPr>
          <w:rFonts w:eastAsia="Calibri"/>
          <w:b/>
          <w:sz w:val="32"/>
          <w:szCs w:val="32"/>
          <w:lang w:eastAsia="en-US"/>
        </w:rPr>
        <w:t>ДОПОЛНИТЕЛЬНАЯ</w:t>
      </w:r>
    </w:p>
    <w:p w:rsidR="007A3581" w:rsidRDefault="00053FD1" w:rsidP="00A20A1B">
      <w:pPr>
        <w:shd w:val="clear" w:color="auto" w:fill="FFFFFF"/>
        <w:spacing w:after="240"/>
        <w:ind w:right="11"/>
        <w:jc w:val="center"/>
        <w:rPr>
          <w:rFonts w:eastAsia="Calibri"/>
          <w:b/>
          <w:sz w:val="32"/>
          <w:szCs w:val="32"/>
          <w:lang w:eastAsia="en-US"/>
        </w:rPr>
      </w:pPr>
      <w:r w:rsidRPr="002A17F8">
        <w:rPr>
          <w:rFonts w:eastAsia="Calibri"/>
          <w:b/>
          <w:sz w:val="32"/>
          <w:szCs w:val="32"/>
          <w:lang w:eastAsia="en-US"/>
        </w:rPr>
        <w:t>ПРЕДПРОФЕССИОНАЛЬНАЯ</w:t>
      </w:r>
    </w:p>
    <w:p w:rsidR="00053FD1" w:rsidRDefault="00053FD1" w:rsidP="00A20A1B">
      <w:pPr>
        <w:shd w:val="clear" w:color="auto" w:fill="FFFFFF"/>
        <w:spacing w:after="240"/>
        <w:ind w:right="11"/>
        <w:jc w:val="center"/>
        <w:rPr>
          <w:b/>
          <w:bCs/>
          <w:sz w:val="32"/>
          <w:szCs w:val="32"/>
        </w:rPr>
      </w:pPr>
      <w:r w:rsidRPr="002A17F8">
        <w:rPr>
          <w:b/>
          <w:bCs/>
          <w:sz w:val="32"/>
          <w:szCs w:val="32"/>
        </w:rPr>
        <w:t>ПРОГРАММА</w:t>
      </w:r>
    </w:p>
    <w:p w:rsidR="009566D4" w:rsidRPr="002A17F8" w:rsidRDefault="009566D4" w:rsidP="00A20A1B">
      <w:pPr>
        <w:shd w:val="clear" w:color="auto" w:fill="FFFFFF"/>
        <w:spacing w:after="240"/>
        <w:ind w:right="11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 игровому виду спорта</w:t>
      </w:r>
    </w:p>
    <w:p w:rsidR="002A17F8" w:rsidRPr="007A3581" w:rsidRDefault="002A17F8" w:rsidP="002A17F8">
      <w:pPr>
        <w:shd w:val="clear" w:color="auto" w:fill="FFFFFF"/>
        <w:spacing w:after="360"/>
        <w:ind w:right="11"/>
        <w:jc w:val="center"/>
        <w:rPr>
          <w:b/>
          <w:bCs/>
          <w:sz w:val="52"/>
          <w:szCs w:val="52"/>
        </w:rPr>
      </w:pPr>
      <w:r w:rsidRPr="007A3581">
        <w:rPr>
          <w:b/>
          <w:bCs/>
          <w:sz w:val="52"/>
          <w:szCs w:val="52"/>
        </w:rPr>
        <w:t>«НАСТОЛЬНЫЙ  ТЕННИС»</w:t>
      </w:r>
    </w:p>
    <w:p w:rsidR="002E1160" w:rsidRPr="002A17F8" w:rsidRDefault="002E1160" w:rsidP="002A17F8">
      <w:pPr>
        <w:shd w:val="clear" w:color="auto" w:fill="FFFFFF"/>
        <w:tabs>
          <w:tab w:val="left" w:leader="underscore" w:pos="1853"/>
        </w:tabs>
        <w:ind w:right="10"/>
        <w:jc w:val="center"/>
        <w:rPr>
          <w:sz w:val="24"/>
          <w:szCs w:val="24"/>
        </w:rPr>
      </w:pPr>
    </w:p>
    <w:p w:rsidR="00A20A1B" w:rsidRPr="00355516" w:rsidRDefault="00A20A1B" w:rsidP="00A20A1B">
      <w:pPr>
        <w:widowControl/>
        <w:autoSpaceDE/>
        <w:autoSpaceDN/>
        <w:adjustRightInd/>
        <w:ind w:left="4820"/>
        <w:jc w:val="center"/>
        <w:rPr>
          <w:rFonts w:eastAsia="Calibri"/>
          <w:sz w:val="26"/>
          <w:szCs w:val="26"/>
          <w:lang w:eastAsia="en-US"/>
        </w:rPr>
      </w:pPr>
      <w:r w:rsidRPr="00355516">
        <w:rPr>
          <w:rFonts w:eastAsia="Calibri"/>
          <w:sz w:val="26"/>
          <w:szCs w:val="26"/>
          <w:lang w:eastAsia="en-US"/>
        </w:rPr>
        <w:t>Программа разработана</w:t>
      </w:r>
    </w:p>
    <w:p w:rsidR="00A20A1B" w:rsidRPr="00355516" w:rsidRDefault="00A20A1B" w:rsidP="00A20A1B">
      <w:pPr>
        <w:widowControl/>
        <w:autoSpaceDE/>
        <w:autoSpaceDN/>
        <w:adjustRightInd/>
        <w:ind w:left="4820"/>
        <w:jc w:val="center"/>
        <w:rPr>
          <w:rFonts w:eastAsia="Calibri"/>
          <w:sz w:val="26"/>
          <w:szCs w:val="26"/>
          <w:lang w:eastAsia="en-US"/>
        </w:rPr>
      </w:pPr>
      <w:r w:rsidRPr="00355516">
        <w:rPr>
          <w:rFonts w:eastAsia="Calibri"/>
          <w:sz w:val="26"/>
          <w:szCs w:val="26"/>
          <w:lang w:eastAsia="en-US"/>
        </w:rPr>
        <w:t>на основании ФССП по виду спорта «НАСТОЛЬНЫЙ  ТЕННИС»</w:t>
      </w:r>
    </w:p>
    <w:p w:rsidR="00A20A1B" w:rsidRDefault="00A20A1B" w:rsidP="00A20A1B">
      <w:pPr>
        <w:widowControl/>
        <w:autoSpaceDE/>
        <w:autoSpaceDN/>
        <w:adjustRightInd/>
        <w:ind w:left="482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(п</w:t>
      </w:r>
      <w:r w:rsidRPr="00355516">
        <w:rPr>
          <w:rFonts w:eastAsia="Calibri"/>
          <w:sz w:val="26"/>
          <w:szCs w:val="26"/>
          <w:lang w:eastAsia="en-US"/>
        </w:rPr>
        <w:t xml:space="preserve">риказ Минспорта России </w:t>
      </w:r>
    </w:p>
    <w:p w:rsidR="00A20A1B" w:rsidRPr="00355516" w:rsidRDefault="00A20A1B" w:rsidP="00A20A1B">
      <w:pPr>
        <w:widowControl/>
        <w:autoSpaceDE/>
        <w:autoSpaceDN/>
        <w:adjustRightInd/>
        <w:ind w:left="4820"/>
        <w:jc w:val="center"/>
        <w:rPr>
          <w:rFonts w:eastAsia="Calibri"/>
          <w:sz w:val="26"/>
          <w:szCs w:val="26"/>
          <w:lang w:eastAsia="en-US"/>
        </w:rPr>
      </w:pPr>
      <w:r w:rsidRPr="00355516">
        <w:rPr>
          <w:rFonts w:eastAsia="Calibri"/>
          <w:sz w:val="26"/>
          <w:szCs w:val="26"/>
          <w:lang w:eastAsia="en-US"/>
        </w:rPr>
        <w:t>от 18.06.2013 № 399</w:t>
      </w:r>
      <w:r>
        <w:rPr>
          <w:rFonts w:eastAsia="Calibri"/>
          <w:sz w:val="26"/>
          <w:szCs w:val="26"/>
          <w:lang w:eastAsia="en-US"/>
        </w:rPr>
        <w:t>)</w:t>
      </w:r>
    </w:p>
    <w:p w:rsidR="002E1160" w:rsidRPr="002A17F8" w:rsidRDefault="002E1160" w:rsidP="002A17F8">
      <w:pPr>
        <w:shd w:val="clear" w:color="auto" w:fill="FFFFFF"/>
        <w:tabs>
          <w:tab w:val="left" w:leader="underscore" w:pos="1853"/>
        </w:tabs>
        <w:ind w:right="10"/>
        <w:jc w:val="center"/>
        <w:rPr>
          <w:sz w:val="24"/>
          <w:szCs w:val="24"/>
        </w:rPr>
      </w:pPr>
    </w:p>
    <w:p w:rsidR="002E1160" w:rsidRDefault="002E1160" w:rsidP="002A17F8">
      <w:pPr>
        <w:shd w:val="clear" w:color="auto" w:fill="FFFFFF"/>
        <w:tabs>
          <w:tab w:val="left" w:leader="underscore" w:pos="1853"/>
        </w:tabs>
        <w:ind w:right="10"/>
        <w:jc w:val="center"/>
        <w:rPr>
          <w:sz w:val="24"/>
          <w:szCs w:val="24"/>
        </w:rPr>
      </w:pPr>
    </w:p>
    <w:p w:rsidR="00A20A1B" w:rsidRPr="002A17F8" w:rsidRDefault="00A20A1B" w:rsidP="002A17F8">
      <w:pPr>
        <w:shd w:val="clear" w:color="auto" w:fill="FFFFFF"/>
        <w:tabs>
          <w:tab w:val="left" w:leader="underscore" w:pos="1853"/>
        </w:tabs>
        <w:ind w:right="10"/>
        <w:jc w:val="center"/>
        <w:rPr>
          <w:sz w:val="24"/>
          <w:szCs w:val="24"/>
        </w:rPr>
      </w:pPr>
    </w:p>
    <w:p w:rsidR="002A17F8" w:rsidRDefault="002A17F8" w:rsidP="002A17F8">
      <w:pPr>
        <w:shd w:val="clear" w:color="auto" w:fill="FFFFFF"/>
        <w:ind w:right="10"/>
        <w:jc w:val="center"/>
        <w:rPr>
          <w:spacing w:val="-7"/>
          <w:sz w:val="24"/>
          <w:szCs w:val="24"/>
        </w:rPr>
      </w:pPr>
    </w:p>
    <w:p w:rsidR="006D1C66" w:rsidRPr="002A17F8" w:rsidRDefault="006D1C66" w:rsidP="002A17F8">
      <w:pPr>
        <w:shd w:val="clear" w:color="auto" w:fill="FFFFFF"/>
        <w:ind w:right="10"/>
        <w:jc w:val="center"/>
        <w:rPr>
          <w:spacing w:val="-7"/>
          <w:sz w:val="24"/>
          <w:szCs w:val="24"/>
        </w:rPr>
      </w:pPr>
    </w:p>
    <w:p w:rsidR="006D1C66" w:rsidRPr="002A17F8" w:rsidRDefault="002A17F8" w:rsidP="002A17F8">
      <w:pPr>
        <w:shd w:val="clear" w:color="auto" w:fill="FFFFFF"/>
        <w:ind w:right="10"/>
        <w:jc w:val="center"/>
        <w:rPr>
          <w:spacing w:val="-7"/>
          <w:sz w:val="24"/>
          <w:szCs w:val="24"/>
        </w:rPr>
      </w:pPr>
      <w:r w:rsidRPr="002A17F8">
        <w:rPr>
          <w:spacing w:val="-7"/>
          <w:sz w:val="24"/>
          <w:szCs w:val="24"/>
        </w:rPr>
        <w:t>ст. Ленинградская</w:t>
      </w:r>
    </w:p>
    <w:p w:rsidR="006D1C66" w:rsidRPr="002A17F8" w:rsidRDefault="002E1160" w:rsidP="002A17F8">
      <w:pPr>
        <w:shd w:val="clear" w:color="auto" w:fill="FFFFFF"/>
        <w:ind w:right="10"/>
        <w:jc w:val="center"/>
        <w:rPr>
          <w:spacing w:val="-7"/>
          <w:sz w:val="24"/>
          <w:szCs w:val="24"/>
        </w:rPr>
      </w:pPr>
      <w:r w:rsidRPr="002A17F8">
        <w:rPr>
          <w:spacing w:val="-7"/>
          <w:sz w:val="24"/>
          <w:szCs w:val="24"/>
        </w:rPr>
        <w:t>2014</w:t>
      </w:r>
    </w:p>
    <w:p w:rsidR="002A17F8" w:rsidRDefault="002A17F8">
      <w:pPr>
        <w:widowControl/>
        <w:autoSpaceDE/>
        <w:autoSpaceDN/>
        <w:adjustRightInd/>
        <w:spacing w:after="200" w:line="276" w:lineRule="auto"/>
        <w:rPr>
          <w:spacing w:val="-7"/>
          <w:sz w:val="28"/>
          <w:szCs w:val="28"/>
        </w:rPr>
      </w:pPr>
      <w:r>
        <w:rPr>
          <w:spacing w:val="-7"/>
          <w:sz w:val="28"/>
          <w:szCs w:val="28"/>
        </w:rPr>
        <w:br w:type="page"/>
      </w:r>
    </w:p>
    <w:p w:rsidR="002A17F8" w:rsidRPr="00A46DEE" w:rsidRDefault="002A17F8" w:rsidP="002A17F8">
      <w:pPr>
        <w:shd w:val="clear" w:color="auto" w:fill="FFFFFF"/>
        <w:tabs>
          <w:tab w:val="left" w:pos="9639"/>
        </w:tabs>
        <w:ind w:right="2"/>
        <w:jc w:val="center"/>
        <w:rPr>
          <w:b/>
          <w:bCs/>
          <w:sz w:val="28"/>
          <w:szCs w:val="28"/>
        </w:rPr>
      </w:pPr>
      <w:r w:rsidRPr="00A46DEE">
        <w:rPr>
          <w:b/>
          <w:bCs/>
          <w:sz w:val="28"/>
          <w:szCs w:val="28"/>
        </w:rPr>
        <w:lastRenderedPageBreak/>
        <w:t>ОБРАЗЕЦ ОФОРМЛЕНИЯ</w:t>
      </w:r>
    </w:p>
    <w:p w:rsidR="002A17F8" w:rsidRPr="000B2A67" w:rsidRDefault="002A17F8" w:rsidP="002A17F8">
      <w:pPr>
        <w:shd w:val="clear" w:color="auto" w:fill="FFFFFF"/>
        <w:tabs>
          <w:tab w:val="left" w:pos="9639"/>
        </w:tabs>
        <w:ind w:right="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оборотной стороны </w:t>
      </w:r>
      <w:r w:rsidRPr="000B2A67">
        <w:rPr>
          <w:bCs/>
          <w:sz w:val="28"/>
          <w:szCs w:val="28"/>
        </w:rPr>
        <w:t>титульного листа</w:t>
      </w:r>
    </w:p>
    <w:p w:rsidR="002A17F8" w:rsidRPr="000B2A67" w:rsidRDefault="002A17F8" w:rsidP="002A17F8">
      <w:pPr>
        <w:shd w:val="clear" w:color="auto" w:fill="FFFFFF"/>
        <w:ind w:right="2"/>
        <w:jc w:val="center"/>
        <w:rPr>
          <w:bCs/>
          <w:spacing w:val="-8"/>
          <w:sz w:val="28"/>
          <w:szCs w:val="28"/>
        </w:rPr>
      </w:pPr>
      <w:r w:rsidRPr="000B2A67">
        <w:rPr>
          <w:rFonts w:eastAsia="Calibri"/>
          <w:sz w:val="28"/>
          <w:szCs w:val="28"/>
          <w:lang w:eastAsia="en-US"/>
        </w:rPr>
        <w:t>дополнительной предпрофессиональной программы</w:t>
      </w:r>
    </w:p>
    <w:p w:rsidR="002A17F8" w:rsidRDefault="002A17F8" w:rsidP="002A17F8">
      <w:pPr>
        <w:shd w:val="clear" w:color="auto" w:fill="FFFFFF"/>
        <w:ind w:right="2"/>
        <w:jc w:val="center"/>
        <w:rPr>
          <w:bCs/>
          <w:spacing w:val="-8"/>
          <w:sz w:val="28"/>
          <w:szCs w:val="28"/>
        </w:rPr>
      </w:pPr>
      <w:r>
        <w:rPr>
          <w:bCs/>
          <w:spacing w:val="-8"/>
          <w:sz w:val="28"/>
          <w:szCs w:val="28"/>
        </w:rPr>
        <w:t>________________________________________________________________________</w:t>
      </w:r>
    </w:p>
    <w:p w:rsidR="002A17F8" w:rsidRDefault="002A17F8" w:rsidP="002A17F8">
      <w:pPr>
        <w:shd w:val="clear" w:color="auto" w:fill="FFFFFF"/>
        <w:ind w:right="2"/>
        <w:jc w:val="center"/>
        <w:rPr>
          <w:bCs/>
          <w:spacing w:val="-8"/>
          <w:sz w:val="26"/>
          <w:szCs w:val="26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284"/>
        <w:gridCol w:w="4677"/>
      </w:tblGrid>
      <w:tr w:rsidR="00A20A1B" w:rsidRPr="00083BB6" w:rsidTr="00083BB6">
        <w:trPr>
          <w:trHeight w:val="2281"/>
        </w:trPr>
        <w:tc>
          <w:tcPr>
            <w:tcW w:w="4786" w:type="dxa"/>
          </w:tcPr>
          <w:p w:rsidR="00A20A1B" w:rsidRPr="00083BB6" w:rsidRDefault="00A20A1B" w:rsidP="00A20A1B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83BB6">
              <w:rPr>
                <w:rFonts w:eastAsia="Calibri"/>
                <w:sz w:val="26"/>
                <w:szCs w:val="26"/>
                <w:lang w:eastAsia="en-US"/>
              </w:rPr>
              <w:t>ПРИНЯТА</w:t>
            </w:r>
          </w:p>
          <w:p w:rsidR="00A20A1B" w:rsidRPr="00083BB6" w:rsidRDefault="00A20A1B" w:rsidP="00A20A1B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  <w:p w:rsidR="00A20A1B" w:rsidRPr="00083BB6" w:rsidRDefault="00A20A1B" w:rsidP="00A20A1B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83BB6">
              <w:rPr>
                <w:rFonts w:eastAsia="Calibri"/>
                <w:sz w:val="26"/>
                <w:szCs w:val="26"/>
                <w:lang w:eastAsia="en-US"/>
              </w:rPr>
              <w:t>на заседании педагогического совета МБОУ ДОД ДЮСШ ст.</w:t>
            </w:r>
            <w:r w:rsidR="00083BB6">
              <w:rPr>
                <w:rFonts w:eastAsia="Calibri"/>
                <w:sz w:val="26"/>
                <w:szCs w:val="26"/>
                <w:lang w:eastAsia="en-US"/>
              </w:rPr>
              <w:t> </w:t>
            </w:r>
            <w:r w:rsidRPr="00083BB6">
              <w:rPr>
                <w:rFonts w:eastAsia="Calibri"/>
                <w:sz w:val="26"/>
                <w:szCs w:val="26"/>
                <w:lang w:eastAsia="en-US"/>
              </w:rPr>
              <w:t>Ленинградск</w:t>
            </w:r>
            <w:r w:rsidR="00083BB6" w:rsidRPr="00083BB6">
              <w:rPr>
                <w:rFonts w:eastAsia="Calibri"/>
                <w:sz w:val="26"/>
                <w:szCs w:val="26"/>
                <w:lang w:eastAsia="en-US"/>
              </w:rPr>
              <w:t>ой</w:t>
            </w:r>
          </w:p>
          <w:p w:rsidR="00A20A1B" w:rsidRPr="00083BB6" w:rsidRDefault="00A20A1B" w:rsidP="00083BB6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83BB6">
              <w:rPr>
                <w:rFonts w:eastAsia="Calibri"/>
                <w:sz w:val="26"/>
                <w:szCs w:val="26"/>
                <w:lang w:eastAsia="en-US"/>
              </w:rPr>
              <w:t>от «___» ______________ 2014 года</w:t>
            </w:r>
            <w:r w:rsidR="00083BB6" w:rsidRPr="00083BB6">
              <w:rPr>
                <w:rFonts w:eastAsia="Calibri"/>
                <w:sz w:val="26"/>
                <w:szCs w:val="26"/>
                <w:lang w:eastAsia="en-US"/>
              </w:rPr>
              <w:t xml:space="preserve"> протокол № ___</w:t>
            </w:r>
          </w:p>
        </w:tc>
        <w:tc>
          <w:tcPr>
            <w:tcW w:w="284" w:type="dxa"/>
          </w:tcPr>
          <w:p w:rsidR="00A20A1B" w:rsidRPr="00083BB6" w:rsidRDefault="00A20A1B" w:rsidP="009F380E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4677" w:type="dxa"/>
          </w:tcPr>
          <w:p w:rsidR="00A20A1B" w:rsidRPr="00083BB6" w:rsidRDefault="00A20A1B" w:rsidP="00083BB6">
            <w:pPr>
              <w:ind w:right="-1" w:firstLine="709"/>
              <w:jc w:val="center"/>
              <w:rPr>
                <w:sz w:val="26"/>
                <w:szCs w:val="26"/>
              </w:rPr>
            </w:pPr>
            <w:r w:rsidRPr="00083BB6">
              <w:rPr>
                <w:sz w:val="26"/>
                <w:szCs w:val="26"/>
              </w:rPr>
              <w:t>УТВЕРЖДЕНА</w:t>
            </w:r>
          </w:p>
          <w:p w:rsidR="00A20A1B" w:rsidRPr="00083BB6" w:rsidRDefault="00A20A1B" w:rsidP="00083BB6">
            <w:pPr>
              <w:ind w:right="-1" w:firstLine="709"/>
              <w:jc w:val="center"/>
              <w:rPr>
                <w:sz w:val="26"/>
                <w:szCs w:val="26"/>
              </w:rPr>
            </w:pPr>
          </w:p>
          <w:p w:rsidR="00083BB6" w:rsidRPr="00083BB6" w:rsidRDefault="00A20A1B" w:rsidP="00083BB6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83BB6">
              <w:rPr>
                <w:sz w:val="26"/>
                <w:szCs w:val="26"/>
              </w:rPr>
              <w:t xml:space="preserve">приказом </w:t>
            </w:r>
            <w:r w:rsidRPr="00083BB6">
              <w:rPr>
                <w:rFonts w:eastAsia="Calibri"/>
                <w:sz w:val="26"/>
                <w:szCs w:val="26"/>
                <w:lang w:eastAsia="en-US"/>
              </w:rPr>
              <w:t>МБОУ ДОД ДЮСШ</w:t>
            </w:r>
          </w:p>
          <w:p w:rsidR="00083BB6" w:rsidRPr="00083BB6" w:rsidRDefault="00A20A1B" w:rsidP="00083BB6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83BB6">
              <w:rPr>
                <w:rFonts w:eastAsia="Calibri"/>
                <w:sz w:val="26"/>
                <w:szCs w:val="26"/>
                <w:lang w:eastAsia="en-US"/>
              </w:rPr>
              <w:t>ст.</w:t>
            </w:r>
            <w:r w:rsidR="00083BB6">
              <w:rPr>
                <w:rFonts w:eastAsia="Calibri"/>
                <w:sz w:val="26"/>
                <w:szCs w:val="26"/>
                <w:lang w:eastAsia="en-US"/>
              </w:rPr>
              <w:t> </w:t>
            </w:r>
            <w:r w:rsidRPr="00083BB6">
              <w:rPr>
                <w:rFonts w:eastAsia="Calibri"/>
                <w:sz w:val="26"/>
                <w:szCs w:val="26"/>
                <w:lang w:eastAsia="en-US"/>
              </w:rPr>
              <w:t>Ленинградск</w:t>
            </w:r>
            <w:r w:rsidR="00083BB6" w:rsidRPr="00083BB6">
              <w:rPr>
                <w:rFonts w:eastAsia="Calibri"/>
                <w:sz w:val="26"/>
                <w:szCs w:val="26"/>
                <w:lang w:eastAsia="en-US"/>
              </w:rPr>
              <w:t>ой</w:t>
            </w:r>
          </w:p>
          <w:p w:rsidR="00083BB6" w:rsidRPr="00083BB6" w:rsidRDefault="00A20A1B" w:rsidP="00083BB6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083BB6">
              <w:rPr>
                <w:sz w:val="26"/>
                <w:szCs w:val="26"/>
              </w:rPr>
              <w:t>от «___»</w:t>
            </w:r>
            <w:r w:rsidR="00083BB6" w:rsidRPr="00083BB6">
              <w:rPr>
                <w:sz w:val="26"/>
                <w:szCs w:val="26"/>
              </w:rPr>
              <w:t xml:space="preserve"> </w:t>
            </w:r>
            <w:r w:rsidRPr="00083BB6">
              <w:rPr>
                <w:sz w:val="26"/>
                <w:szCs w:val="26"/>
              </w:rPr>
              <w:t>_</w:t>
            </w:r>
            <w:r w:rsidR="00083BB6" w:rsidRPr="00083BB6">
              <w:rPr>
                <w:sz w:val="26"/>
                <w:szCs w:val="26"/>
              </w:rPr>
              <w:t>_____________ 2014 года</w:t>
            </w:r>
          </w:p>
          <w:p w:rsidR="00A20A1B" w:rsidRPr="00083BB6" w:rsidRDefault="00A20A1B" w:rsidP="00083BB6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83BB6">
              <w:rPr>
                <w:sz w:val="26"/>
                <w:szCs w:val="26"/>
              </w:rPr>
              <w:t>№ ________</w:t>
            </w:r>
          </w:p>
        </w:tc>
      </w:tr>
    </w:tbl>
    <w:p w:rsidR="00083BB6" w:rsidRPr="007A3581" w:rsidRDefault="00083BB6" w:rsidP="002A17F8">
      <w:pPr>
        <w:shd w:val="clear" w:color="auto" w:fill="FFFFFF"/>
        <w:ind w:right="2"/>
        <w:jc w:val="center"/>
        <w:rPr>
          <w:bCs/>
          <w:spacing w:val="-8"/>
          <w:sz w:val="26"/>
          <w:szCs w:val="26"/>
        </w:rPr>
      </w:pPr>
    </w:p>
    <w:p w:rsidR="002E1160" w:rsidRPr="00083BB6" w:rsidRDefault="00083BB6" w:rsidP="00A46DEE">
      <w:pPr>
        <w:widowControl/>
        <w:autoSpaceDE/>
        <w:autoSpaceDN/>
        <w:adjustRightInd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Авторы программы:</w:t>
      </w:r>
    </w:p>
    <w:p w:rsidR="002C6D26" w:rsidRPr="00083BB6" w:rsidRDefault="002C6D26" w:rsidP="00A46DEE">
      <w:pPr>
        <w:widowControl/>
        <w:autoSpaceDE/>
        <w:autoSpaceDN/>
        <w:adjustRightInd/>
        <w:jc w:val="both"/>
        <w:rPr>
          <w:rFonts w:eastAsia="Calibri"/>
          <w:sz w:val="26"/>
          <w:szCs w:val="26"/>
          <w:lang w:eastAsia="en-US"/>
        </w:rPr>
      </w:pPr>
      <w:r w:rsidRPr="00083BB6">
        <w:rPr>
          <w:rFonts w:eastAsia="Calibri"/>
          <w:sz w:val="26"/>
          <w:szCs w:val="26"/>
          <w:lang w:eastAsia="en-US"/>
        </w:rPr>
        <w:t>Иванова Мария Викторовна</w:t>
      </w:r>
      <w:r w:rsidRPr="00083BB6">
        <w:rPr>
          <w:sz w:val="26"/>
          <w:szCs w:val="26"/>
        </w:rPr>
        <w:t xml:space="preserve"> </w:t>
      </w:r>
      <w:r w:rsidR="002A17F8" w:rsidRPr="00083BB6">
        <w:rPr>
          <w:sz w:val="26"/>
          <w:szCs w:val="26"/>
        </w:rPr>
        <w:t>–</w:t>
      </w:r>
      <w:r w:rsidRPr="00083BB6">
        <w:rPr>
          <w:sz w:val="26"/>
          <w:szCs w:val="26"/>
        </w:rPr>
        <w:t xml:space="preserve"> тренер</w:t>
      </w:r>
      <w:r w:rsidR="00863E27" w:rsidRPr="00083BB6">
        <w:rPr>
          <w:sz w:val="26"/>
          <w:szCs w:val="26"/>
        </w:rPr>
        <w:t> </w:t>
      </w:r>
      <w:r w:rsidRPr="00083BB6">
        <w:rPr>
          <w:sz w:val="26"/>
          <w:szCs w:val="26"/>
        </w:rPr>
        <w:t>-</w:t>
      </w:r>
      <w:r w:rsidR="00863E27" w:rsidRPr="00083BB6">
        <w:rPr>
          <w:sz w:val="26"/>
          <w:szCs w:val="26"/>
        </w:rPr>
        <w:t> </w:t>
      </w:r>
      <w:r w:rsidRPr="00083BB6">
        <w:rPr>
          <w:sz w:val="26"/>
          <w:szCs w:val="26"/>
        </w:rPr>
        <w:t>преподаватель</w:t>
      </w:r>
      <w:r w:rsidRPr="00083BB6">
        <w:rPr>
          <w:rFonts w:eastAsia="Calibri"/>
          <w:sz w:val="26"/>
          <w:szCs w:val="26"/>
          <w:lang w:eastAsia="en-US"/>
        </w:rPr>
        <w:t xml:space="preserve"> высшей категории</w:t>
      </w:r>
      <w:r w:rsidR="002A17F8" w:rsidRPr="00083BB6">
        <w:rPr>
          <w:rFonts w:eastAsia="Calibri"/>
          <w:sz w:val="26"/>
          <w:szCs w:val="26"/>
          <w:lang w:eastAsia="en-US"/>
        </w:rPr>
        <w:t xml:space="preserve"> </w:t>
      </w:r>
      <w:r w:rsidR="00083BB6" w:rsidRPr="00083BB6">
        <w:rPr>
          <w:rFonts w:eastAsia="Calibri"/>
          <w:sz w:val="26"/>
          <w:szCs w:val="26"/>
          <w:lang w:eastAsia="en-US"/>
        </w:rPr>
        <w:t>МБОУ ДОД ДЮСШ ст.</w:t>
      </w:r>
      <w:r w:rsidR="00083BB6">
        <w:rPr>
          <w:rFonts w:eastAsia="Calibri"/>
          <w:sz w:val="26"/>
          <w:szCs w:val="26"/>
          <w:lang w:eastAsia="en-US"/>
        </w:rPr>
        <w:t> </w:t>
      </w:r>
      <w:r w:rsidR="00083BB6" w:rsidRPr="00083BB6">
        <w:rPr>
          <w:rFonts w:eastAsia="Calibri"/>
          <w:sz w:val="26"/>
          <w:szCs w:val="26"/>
          <w:lang w:eastAsia="en-US"/>
        </w:rPr>
        <w:t>Ленинградской</w:t>
      </w:r>
      <w:r w:rsidR="005F2D1D" w:rsidRPr="00083BB6">
        <w:rPr>
          <w:rFonts w:eastAsia="Calibri"/>
          <w:sz w:val="26"/>
          <w:szCs w:val="26"/>
          <w:lang w:eastAsia="en-US"/>
        </w:rPr>
        <w:t>;</w:t>
      </w:r>
    </w:p>
    <w:p w:rsidR="002E1160" w:rsidRPr="00083BB6" w:rsidRDefault="002C6D26" w:rsidP="00A46DEE">
      <w:pPr>
        <w:widowControl/>
        <w:autoSpaceDE/>
        <w:autoSpaceDN/>
        <w:adjustRightInd/>
        <w:jc w:val="both"/>
        <w:rPr>
          <w:rFonts w:eastAsia="Calibri"/>
          <w:sz w:val="26"/>
          <w:szCs w:val="26"/>
          <w:lang w:eastAsia="en-US"/>
        </w:rPr>
      </w:pPr>
      <w:r w:rsidRPr="00083BB6">
        <w:rPr>
          <w:rFonts w:eastAsia="Calibri"/>
          <w:sz w:val="26"/>
          <w:szCs w:val="26"/>
          <w:lang w:eastAsia="en-US"/>
        </w:rPr>
        <w:t>Сидоров Евгений Михайлович</w:t>
      </w:r>
      <w:r w:rsidR="002E1160" w:rsidRPr="00083BB6">
        <w:rPr>
          <w:rFonts w:eastAsia="Calibri"/>
          <w:sz w:val="26"/>
          <w:szCs w:val="26"/>
          <w:lang w:eastAsia="en-US"/>
        </w:rPr>
        <w:t xml:space="preserve"> – заслуженный тренер России, тренер</w:t>
      </w:r>
      <w:r w:rsidR="00863E27" w:rsidRPr="00083BB6">
        <w:rPr>
          <w:rFonts w:eastAsia="Calibri"/>
          <w:sz w:val="26"/>
          <w:szCs w:val="26"/>
          <w:lang w:eastAsia="en-US"/>
        </w:rPr>
        <w:t> </w:t>
      </w:r>
      <w:r w:rsidRPr="00083BB6">
        <w:rPr>
          <w:rFonts w:eastAsia="Calibri"/>
          <w:sz w:val="26"/>
          <w:szCs w:val="26"/>
          <w:lang w:eastAsia="en-US"/>
        </w:rPr>
        <w:t>-</w:t>
      </w:r>
      <w:r w:rsidR="00863E27" w:rsidRPr="00083BB6">
        <w:rPr>
          <w:rFonts w:eastAsia="Calibri"/>
          <w:sz w:val="26"/>
          <w:szCs w:val="26"/>
          <w:lang w:eastAsia="en-US"/>
        </w:rPr>
        <w:t> </w:t>
      </w:r>
      <w:r w:rsidRPr="00083BB6">
        <w:rPr>
          <w:rFonts w:eastAsia="Calibri"/>
          <w:sz w:val="26"/>
          <w:szCs w:val="26"/>
          <w:lang w:eastAsia="en-US"/>
        </w:rPr>
        <w:t>преподаватель</w:t>
      </w:r>
      <w:r w:rsidR="002E1160" w:rsidRPr="00083BB6">
        <w:rPr>
          <w:rFonts w:eastAsia="Calibri"/>
          <w:sz w:val="26"/>
          <w:szCs w:val="26"/>
          <w:lang w:eastAsia="en-US"/>
        </w:rPr>
        <w:t xml:space="preserve"> высшей категории</w:t>
      </w:r>
      <w:r w:rsidR="002A17F8" w:rsidRPr="00083BB6">
        <w:rPr>
          <w:rFonts w:eastAsia="Calibri"/>
          <w:sz w:val="26"/>
          <w:szCs w:val="26"/>
          <w:lang w:eastAsia="en-US"/>
        </w:rPr>
        <w:t xml:space="preserve"> </w:t>
      </w:r>
      <w:r w:rsidR="00083BB6" w:rsidRPr="00083BB6">
        <w:rPr>
          <w:rFonts w:eastAsia="Calibri"/>
          <w:sz w:val="26"/>
          <w:szCs w:val="26"/>
          <w:lang w:eastAsia="en-US"/>
        </w:rPr>
        <w:t>МБОУ ДОД ДЮСШ ст.</w:t>
      </w:r>
      <w:r w:rsidR="00083BB6">
        <w:rPr>
          <w:rFonts w:eastAsia="Calibri"/>
          <w:sz w:val="26"/>
          <w:szCs w:val="26"/>
          <w:lang w:eastAsia="en-US"/>
        </w:rPr>
        <w:t> </w:t>
      </w:r>
      <w:r w:rsidR="00083BB6" w:rsidRPr="00083BB6">
        <w:rPr>
          <w:rFonts w:eastAsia="Calibri"/>
          <w:sz w:val="26"/>
          <w:szCs w:val="26"/>
          <w:lang w:eastAsia="en-US"/>
        </w:rPr>
        <w:t>Ленинградской</w:t>
      </w:r>
      <w:r w:rsidR="005F2D1D" w:rsidRPr="00083BB6">
        <w:rPr>
          <w:rFonts w:eastAsia="Calibri"/>
          <w:sz w:val="26"/>
          <w:szCs w:val="26"/>
          <w:lang w:eastAsia="en-US"/>
        </w:rPr>
        <w:t>.</w:t>
      </w:r>
    </w:p>
    <w:p w:rsidR="002E1160" w:rsidRPr="00083BB6" w:rsidRDefault="002E1160" w:rsidP="00A46DEE">
      <w:pPr>
        <w:widowControl/>
        <w:autoSpaceDE/>
        <w:autoSpaceDN/>
        <w:adjustRightInd/>
        <w:jc w:val="both"/>
        <w:rPr>
          <w:rFonts w:eastAsia="Calibri"/>
          <w:sz w:val="26"/>
          <w:szCs w:val="26"/>
          <w:lang w:eastAsia="en-US"/>
        </w:rPr>
      </w:pPr>
    </w:p>
    <w:p w:rsidR="002E1160" w:rsidRPr="00083BB6" w:rsidRDefault="002E1160" w:rsidP="00A46DEE">
      <w:pPr>
        <w:widowControl/>
        <w:autoSpaceDE/>
        <w:autoSpaceDN/>
        <w:adjustRightInd/>
        <w:jc w:val="both"/>
        <w:rPr>
          <w:rFonts w:eastAsia="Calibri"/>
          <w:sz w:val="26"/>
          <w:szCs w:val="26"/>
          <w:lang w:eastAsia="en-US"/>
        </w:rPr>
      </w:pPr>
      <w:r w:rsidRPr="00083BB6">
        <w:rPr>
          <w:rFonts w:eastAsia="Calibri"/>
          <w:sz w:val="26"/>
          <w:szCs w:val="26"/>
          <w:lang w:eastAsia="en-US"/>
        </w:rPr>
        <w:t>Рецензенты:</w:t>
      </w:r>
    </w:p>
    <w:p w:rsidR="002E1160" w:rsidRPr="00083BB6" w:rsidRDefault="002E1160" w:rsidP="00A46DEE">
      <w:pPr>
        <w:widowControl/>
        <w:autoSpaceDE/>
        <w:autoSpaceDN/>
        <w:adjustRightInd/>
        <w:jc w:val="both"/>
        <w:rPr>
          <w:rFonts w:eastAsia="Calibri"/>
          <w:sz w:val="26"/>
          <w:szCs w:val="26"/>
          <w:lang w:eastAsia="en-US"/>
        </w:rPr>
      </w:pPr>
      <w:r w:rsidRPr="00083BB6">
        <w:rPr>
          <w:rFonts w:eastAsia="Calibri"/>
          <w:sz w:val="26"/>
          <w:szCs w:val="26"/>
          <w:lang w:eastAsia="en-US"/>
        </w:rPr>
        <w:t>Д</w:t>
      </w:r>
      <w:r w:rsidR="00E546B3" w:rsidRPr="00083BB6">
        <w:rPr>
          <w:rFonts w:eastAsia="Calibri"/>
          <w:sz w:val="26"/>
          <w:szCs w:val="26"/>
          <w:lang w:eastAsia="en-US"/>
        </w:rPr>
        <w:t>о</w:t>
      </w:r>
      <w:r w:rsidRPr="00083BB6">
        <w:rPr>
          <w:rFonts w:eastAsia="Calibri"/>
          <w:sz w:val="26"/>
          <w:szCs w:val="26"/>
          <w:lang w:eastAsia="en-US"/>
        </w:rPr>
        <w:t>манов А</w:t>
      </w:r>
      <w:r w:rsidR="00E546B3" w:rsidRPr="00083BB6">
        <w:rPr>
          <w:rFonts w:eastAsia="Calibri"/>
          <w:sz w:val="26"/>
          <w:szCs w:val="26"/>
          <w:lang w:eastAsia="en-US"/>
        </w:rPr>
        <w:t xml:space="preserve">лександр </w:t>
      </w:r>
      <w:r w:rsidRPr="00083BB6">
        <w:rPr>
          <w:rFonts w:eastAsia="Calibri"/>
          <w:sz w:val="26"/>
          <w:szCs w:val="26"/>
          <w:lang w:eastAsia="en-US"/>
        </w:rPr>
        <w:t>В</w:t>
      </w:r>
      <w:r w:rsidR="00E546B3" w:rsidRPr="00083BB6">
        <w:rPr>
          <w:rFonts w:eastAsia="Calibri"/>
          <w:sz w:val="26"/>
          <w:szCs w:val="26"/>
          <w:lang w:eastAsia="en-US"/>
        </w:rPr>
        <w:t>икторович</w:t>
      </w:r>
      <w:r w:rsidRPr="00083BB6">
        <w:rPr>
          <w:rFonts w:eastAsia="Calibri"/>
          <w:sz w:val="26"/>
          <w:szCs w:val="26"/>
          <w:lang w:eastAsia="en-US"/>
        </w:rPr>
        <w:t xml:space="preserve"> – к</w:t>
      </w:r>
      <w:r w:rsidR="004A6449" w:rsidRPr="00083BB6">
        <w:rPr>
          <w:rFonts w:eastAsia="Calibri"/>
          <w:sz w:val="26"/>
          <w:szCs w:val="26"/>
          <w:lang w:eastAsia="en-US"/>
        </w:rPr>
        <w:t>андидат педагогических наук</w:t>
      </w:r>
      <w:r w:rsidRPr="00083BB6">
        <w:rPr>
          <w:rFonts w:eastAsia="Calibri"/>
          <w:sz w:val="26"/>
          <w:szCs w:val="26"/>
          <w:lang w:eastAsia="en-US"/>
        </w:rPr>
        <w:t xml:space="preserve">, доцент, заведующий кафедрой «Технология спортивной подготовки и прикладная медицина» ФГБОУ ВПО </w:t>
      </w:r>
      <w:r w:rsidR="00E546B3" w:rsidRPr="00083BB6">
        <w:rPr>
          <w:rFonts w:eastAsia="Calibri"/>
          <w:sz w:val="26"/>
          <w:szCs w:val="26"/>
          <w:lang w:eastAsia="en-US"/>
        </w:rPr>
        <w:t xml:space="preserve">«Кубанский государственный </w:t>
      </w:r>
      <w:r w:rsidRPr="00083BB6">
        <w:rPr>
          <w:rFonts w:eastAsia="Calibri"/>
          <w:sz w:val="26"/>
          <w:szCs w:val="26"/>
          <w:lang w:eastAsia="en-US"/>
        </w:rPr>
        <w:t>университет</w:t>
      </w:r>
      <w:r w:rsidR="00E546B3" w:rsidRPr="00083BB6">
        <w:rPr>
          <w:rFonts w:eastAsia="Calibri"/>
          <w:sz w:val="26"/>
          <w:szCs w:val="26"/>
          <w:lang w:eastAsia="en-US"/>
        </w:rPr>
        <w:t xml:space="preserve"> физической культуры и туризма»</w:t>
      </w:r>
      <w:r w:rsidRPr="00083BB6">
        <w:rPr>
          <w:rFonts w:eastAsia="Calibri"/>
          <w:sz w:val="26"/>
          <w:szCs w:val="26"/>
          <w:lang w:eastAsia="en-US"/>
        </w:rPr>
        <w:t>.</w:t>
      </w:r>
    </w:p>
    <w:p w:rsidR="002E1160" w:rsidRPr="00083BB6" w:rsidRDefault="00E546B3" w:rsidP="00A46DEE">
      <w:pPr>
        <w:widowControl/>
        <w:autoSpaceDE/>
        <w:autoSpaceDN/>
        <w:adjustRightInd/>
        <w:jc w:val="both"/>
        <w:rPr>
          <w:rFonts w:eastAsia="Calibri"/>
          <w:sz w:val="26"/>
          <w:szCs w:val="26"/>
          <w:lang w:eastAsia="en-US"/>
        </w:rPr>
      </w:pPr>
      <w:r w:rsidRPr="00083BB6">
        <w:rPr>
          <w:rFonts w:eastAsia="Calibri"/>
          <w:sz w:val="26"/>
          <w:szCs w:val="26"/>
          <w:lang w:eastAsia="en-US"/>
        </w:rPr>
        <w:t xml:space="preserve">Петров Сергей </w:t>
      </w:r>
      <w:r w:rsidR="005F2D1D" w:rsidRPr="00083BB6">
        <w:rPr>
          <w:rFonts w:eastAsia="Calibri"/>
          <w:sz w:val="26"/>
          <w:szCs w:val="26"/>
          <w:lang w:eastAsia="en-US"/>
        </w:rPr>
        <w:t>Семёнович</w:t>
      </w:r>
      <w:r w:rsidRPr="00083BB6">
        <w:rPr>
          <w:rFonts w:eastAsia="Calibri"/>
          <w:sz w:val="26"/>
          <w:szCs w:val="26"/>
          <w:lang w:eastAsia="en-US"/>
        </w:rPr>
        <w:t xml:space="preserve"> </w:t>
      </w:r>
      <w:r w:rsidR="005F2D1D" w:rsidRPr="00083BB6">
        <w:rPr>
          <w:rFonts w:eastAsia="Calibri"/>
          <w:sz w:val="26"/>
          <w:szCs w:val="26"/>
          <w:lang w:eastAsia="en-US"/>
        </w:rPr>
        <w:t>–</w:t>
      </w:r>
      <w:r w:rsidRPr="00083BB6">
        <w:rPr>
          <w:rFonts w:eastAsia="Calibri"/>
          <w:sz w:val="26"/>
          <w:szCs w:val="26"/>
          <w:lang w:eastAsia="en-US"/>
        </w:rPr>
        <w:t xml:space="preserve"> </w:t>
      </w:r>
      <w:r w:rsidR="005F2D1D" w:rsidRPr="00083BB6">
        <w:rPr>
          <w:rFonts w:eastAsia="Calibri"/>
          <w:sz w:val="26"/>
          <w:szCs w:val="26"/>
          <w:lang w:eastAsia="en-US"/>
        </w:rPr>
        <w:t>старший тренер</w:t>
      </w:r>
      <w:r w:rsidR="00863E27" w:rsidRPr="00083BB6">
        <w:rPr>
          <w:rFonts w:eastAsia="Calibri"/>
          <w:sz w:val="26"/>
          <w:szCs w:val="26"/>
          <w:lang w:eastAsia="en-US"/>
        </w:rPr>
        <w:t> </w:t>
      </w:r>
      <w:r w:rsidR="004A6449" w:rsidRPr="00083BB6">
        <w:rPr>
          <w:rFonts w:eastAsia="Calibri"/>
          <w:sz w:val="26"/>
          <w:szCs w:val="26"/>
          <w:lang w:eastAsia="en-US"/>
        </w:rPr>
        <w:t>-</w:t>
      </w:r>
      <w:r w:rsidR="00863E27" w:rsidRPr="00083BB6">
        <w:rPr>
          <w:rFonts w:eastAsia="Calibri"/>
          <w:sz w:val="26"/>
          <w:szCs w:val="26"/>
          <w:lang w:eastAsia="en-US"/>
        </w:rPr>
        <w:t> </w:t>
      </w:r>
      <w:r w:rsidR="005F2D1D" w:rsidRPr="00083BB6">
        <w:rPr>
          <w:rFonts w:eastAsia="Calibri"/>
          <w:sz w:val="26"/>
          <w:szCs w:val="26"/>
          <w:lang w:eastAsia="en-US"/>
        </w:rPr>
        <w:t xml:space="preserve">преподаватель высшей категории </w:t>
      </w:r>
      <w:r w:rsidR="00083BB6" w:rsidRPr="00083BB6">
        <w:rPr>
          <w:rFonts w:eastAsia="Calibri"/>
          <w:sz w:val="26"/>
          <w:szCs w:val="26"/>
          <w:lang w:eastAsia="en-US"/>
        </w:rPr>
        <w:t>МБОУ ДОД ДЮСШ ст.</w:t>
      </w:r>
      <w:r w:rsidR="00083BB6">
        <w:rPr>
          <w:rFonts w:eastAsia="Calibri"/>
          <w:sz w:val="26"/>
          <w:szCs w:val="26"/>
          <w:lang w:eastAsia="en-US"/>
        </w:rPr>
        <w:t> </w:t>
      </w:r>
      <w:r w:rsidR="00083BB6" w:rsidRPr="00083BB6">
        <w:rPr>
          <w:rFonts w:eastAsia="Calibri"/>
          <w:sz w:val="26"/>
          <w:szCs w:val="26"/>
          <w:lang w:eastAsia="en-US"/>
        </w:rPr>
        <w:t>Ленинградской</w:t>
      </w:r>
      <w:r w:rsidR="005F2D1D" w:rsidRPr="00083BB6">
        <w:rPr>
          <w:rFonts w:eastAsia="Calibri"/>
          <w:sz w:val="26"/>
          <w:szCs w:val="26"/>
          <w:lang w:eastAsia="en-US"/>
        </w:rPr>
        <w:t>.</w:t>
      </w:r>
    </w:p>
    <w:p w:rsidR="002E1160" w:rsidRPr="00083BB6" w:rsidRDefault="002E1160" w:rsidP="00A46DEE">
      <w:pPr>
        <w:widowControl/>
        <w:autoSpaceDE/>
        <w:autoSpaceDN/>
        <w:adjustRightInd/>
        <w:jc w:val="both"/>
        <w:rPr>
          <w:rFonts w:eastAsia="Calibri"/>
          <w:sz w:val="26"/>
          <w:szCs w:val="26"/>
          <w:lang w:eastAsia="en-US"/>
        </w:rPr>
      </w:pPr>
    </w:p>
    <w:p w:rsidR="004A6449" w:rsidRDefault="004A6449" w:rsidP="00A46DEE">
      <w:pPr>
        <w:widowControl/>
        <w:autoSpaceDE/>
        <w:autoSpaceDN/>
        <w:adjustRightInd/>
        <w:jc w:val="both"/>
        <w:rPr>
          <w:sz w:val="26"/>
          <w:szCs w:val="26"/>
        </w:rPr>
      </w:pPr>
    </w:p>
    <w:p w:rsidR="00083BB6" w:rsidRPr="00083BB6" w:rsidRDefault="00083BB6" w:rsidP="00A46DEE">
      <w:pPr>
        <w:widowControl/>
        <w:autoSpaceDE/>
        <w:autoSpaceDN/>
        <w:adjustRightInd/>
        <w:jc w:val="both"/>
        <w:rPr>
          <w:sz w:val="26"/>
          <w:szCs w:val="26"/>
        </w:rPr>
      </w:pPr>
    </w:p>
    <w:p w:rsidR="007A3581" w:rsidRDefault="007A3581" w:rsidP="00A46DEE">
      <w:pPr>
        <w:widowControl/>
        <w:autoSpaceDE/>
        <w:autoSpaceDN/>
        <w:adjustRightInd/>
        <w:jc w:val="both"/>
        <w:rPr>
          <w:sz w:val="26"/>
          <w:szCs w:val="26"/>
        </w:rPr>
      </w:pPr>
    </w:p>
    <w:p w:rsidR="004A6449" w:rsidRPr="007A3581" w:rsidRDefault="004A6449" w:rsidP="00B149D8">
      <w:pPr>
        <w:widowControl/>
        <w:autoSpaceDE/>
        <w:autoSpaceDN/>
        <w:adjustRightInd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3581">
        <w:rPr>
          <w:sz w:val="26"/>
          <w:szCs w:val="26"/>
        </w:rPr>
        <w:t xml:space="preserve">Дополнительная предпрофессиональная программа «Настольный теннис» предназначена для </w:t>
      </w:r>
      <w:r w:rsidR="00B149D8" w:rsidRPr="007A3581">
        <w:rPr>
          <w:sz w:val="26"/>
          <w:szCs w:val="26"/>
        </w:rPr>
        <w:t>руководящих и</w:t>
      </w:r>
      <w:r w:rsidRPr="007A3581">
        <w:rPr>
          <w:sz w:val="26"/>
          <w:szCs w:val="26"/>
        </w:rPr>
        <w:t xml:space="preserve"> </w:t>
      </w:r>
      <w:r w:rsidR="00B149D8" w:rsidRPr="007A3581">
        <w:rPr>
          <w:sz w:val="26"/>
          <w:szCs w:val="26"/>
        </w:rPr>
        <w:t>педагогических работников детско-юношеских спортивных школ, специализированных детско-юношеских школ олимпийского резерва, структурных подразделений центров спортивной подготовки, иных организаций, осуществляющих образовательную деятельность.</w:t>
      </w:r>
    </w:p>
    <w:p w:rsidR="001E2D14" w:rsidRPr="007A3581" w:rsidRDefault="00FE33E5" w:rsidP="00B149D8">
      <w:pPr>
        <w:shd w:val="clear" w:color="auto" w:fill="FFFFFF"/>
        <w:tabs>
          <w:tab w:val="left" w:pos="3110"/>
        </w:tabs>
        <w:ind w:firstLine="709"/>
        <w:jc w:val="both"/>
        <w:rPr>
          <w:sz w:val="26"/>
          <w:szCs w:val="26"/>
        </w:rPr>
      </w:pPr>
      <w:r w:rsidRPr="007A3581">
        <w:rPr>
          <w:sz w:val="26"/>
          <w:szCs w:val="26"/>
        </w:rPr>
        <w:t xml:space="preserve">Программа </w:t>
      </w:r>
      <w:r w:rsidR="004A6449" w:rsidRPr="007A3581">
        <w:rPr>
          <w:sz w:val="26"/>
          <w:szCs w:val="26"/>
        </w:rPr>
        <w:t>разработана</w:t>
      </w:r>
      <w:r w:rsidR="005F2D1D" w:rsidRPr="007A3581">
        <w:rPr>
          <w:sz w:val="26"/>
          <w:szCs w:val="26"/>
        </w:rPr>
        <w:t xml:space="preserve"> в соответствии</w:t>
      </w:r>
      <w:r w:rsidRPr="007A3581">
        <w:rPr>
          <w:sz w:val="26"/>
          <w:szCs w:val="26"/>
        </w:rPr>
        <w:t xml:space="preserve"> с действующим</w:t>
      </w:r>
      <w:r w:rsidR="004A6449" w:rsidRPr="007A3581">
        <w:rPr>
          <w:sz w:val="26"/>
          <w:szCs w:val="26"/>
        </w:rPr>
        <w:t xml:space="preserve"> законодательством и</w:t>
      </w:r>
      <w:r w:rsidRPr="007A3581">
        <w:rPr>
          <w:sz w:val="26"/>
          <w:szCs w:val="26"/>
        </w:rPr>
        <w:t xml:space="preserve"> нормативно</w:t>
      </w:r>
      <w:r w:rsidR="004A6449" w:rsidRPr="007A3581">
        <w:rPr>
          <w:sz w:val="26"/>
          <w:szCs w:val="26"/>
        </w:rPr>
        <w:t>-</w:t>
      </w:r>
      <w:r w:rsidRPr="007A3581">
        <w:rPr>
          <w:sz w:val="26"/>
          <w:szCs w:val="26"/>
        </w:rPr>
        <w:t xml:space="preserve">правовыми </w:t>
      </w:r>
      <w:r w:rsidR="004A6449" w:rsidRPr="007A3581">
        <w:rPr>
          <w:sz w:val="26"/>
          <w:szCs w:val="26"/>
        </w:rPr>
        <w:t>акта</w:t>
      </w:r>
      <w:r w:rsidRPr="007A3581">
        <w:rPr>
          <w:sz w:val="26"/>
          <w:szCs w:val="26"/>
        </w:rPr>
        <w:t>ми</w:t>
      </w:r>
      <w:r w:rsidR="004A6449" w:rsidRPr="007A3581">
        <w:rPr>
          <w:sz w:val="26"/>
          <w:szCs w:val="26"/>
        </w:rPr>
        <w:t xml:space="preserve"> Российской Федерации и Краснодарского края с учетом современных тенденций развития настольного тенниса на основе передового опыта обучения и тренировки игроков в настольный теннис, </w:t>
      </w:r>
      <w:r w:rsidR="00B149D8" w:rsidRPr="007A3581">
        <w:rPr>
          <w:sz w:val="26"/>
          <w:szCs w:val="26"/>
        </w:rPr>
        <w:t>результатов научных исследований по вопросам подготовки спортсменов, практических рекомендаций спортивной медицины, теории и методики физического воспитания, педагогики, физиологии, физиологии, гигиены, психологии</w:t>
      </w:r>
      <w:r w:rsidRPr="007A3581">
        <w:rPr>
          <w:sz w:val="26"/>
          <w:szCs w:val="26"/>
        </w:rPr>
        <w:t>.</w:t>
      </w:r>
    </w:p>
    <w:p w:rsidR="002E1160" w:rsidRPr="007A3581" w:rsidRDefault="007A3581" w:rsidP="007A3581">
      <w:pPr>
        <w:shd w:val="clear" w:color="auto" w:fill="FFFFFF"/>
        <w:tabs>
          <w:tab w:val="left" w:pos="3110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3581">
        <w:rPr>
          <w:sz w:val="26"/>
          <w:szCs w:val="26"/>
        </w:rPr>
        <w:t xml:space="preserve">Программа раскрывает весь комплекс параметров обучения и тренировки по настольному теннису, включая </w:t>
      </w:r>
      <w:r w:rsidR="002E1160" w:rsidRPr="007A3581">
        <w:rPr>
          <w:rFonts w:eastAsia="Calibri"/>
          <w:sz w:val="26"/>
          <w:szCs w:val="26"/>
          <w:lang w:eastAsia="en-US"/>
        </w:rPr>
        <w:t xml:space="preserve">содержание тренировочной и воспитательной работы, </w:t>
      </w:r>
      <w:r w:rsidRPr="007A3581">
        <w:rPr>
          <w:rFonts w:eastAsia="Calibri"/>
          <w:sz w:val="26"/>
          <w:szCs w:val="26"/>
          <w:lang w:eastAsia="en-US"/>
        </w:rPr>
        <w:t>планирование</w:t>
      </w:r>
      <w:r w:rsidR="002E1160" w:rsidRPr="007A3581">
        <w:rPr>
          <w:rFonts w:eastAsia="Calibri"/>
          <w:sz w:val="26"/>
          <w:szCs w:val="26"/>
          <w:lang w:eastAsia="en-US"/>
        </w:rPr>
        <w:t xml:space="preserve"> учебного материала по</w:t>
      </w:r>
      <w:r w:rsidRPr="007A3581">
        <w:rPr>
          <w:rFonts w:eastAsia="Calibri"/>
          <w:sz w:val="26"/>
          <w:szCs w:val="26"/>
          <w:lang w:eastAsia="en-US"/>
        </w:rPr>
        <w:t xml:space="preserve"> предметным областям и</w:t>
      </w:r>
      <w:r w:rsidR="002E1160" w:rsidRPr="007A3581">
        <w:rPr>
          <w:rFonts w:eastAsia="Calibri"/>
          <w:sz w:val="26"/>
          <w:szCs w:val="26"/>
          <w:lang w:eastAsia="en-US"/>
        </w:rPr>
        <w:t xml:space="preserve"> </w:t>
      </w:r>
      <w:r w:rsidRPr="007A3581">
        <w:rPr>
          <w:rFonts w:eastAsia="Calibri"/>
          <w:sz w:val="26"/>
          <w:szCs w:val="26"/>
          <w:lang w:eastAsia="en-US"/>
        </w:rPr>
        <w:t>этапа</w:t>
      </w:r>
      <w:r w:rsidR="002E1160" w:rsidRPr="007A3581">
        <w:rPr>
          <w:rFonts w:eastAsia="Calibri"/>
          <w:sz w:val="26"/>
          <w:szCs w:val="26"/>
          <w:lang w:eastAsia="en-US"/>
        </w:rPr>
        <w:t>м подготовки, система контрольных нормативов и требовани</w:t>
      </w:r>
      <w:r w:rsidRPr="007A3581">
        <w:rPr>
          <w:rFonts w:eastAsia="Calibri"/>
          <w:sz w:val="26"/>
          <w:szCs w:val="26"/>
          <w:lang w:eastAsia="en-US"/>
        </w:rPr>
        <w:t>й</w:t>
      </w:r>
      <w:r w:rsidR="002E1160" w:rsidRPr="007A3581">
        <w:rPr>
          <w:rFonts w:eastAsia="Calibri"/>
          <w:sz w:val="26"/>
          <w:szCs w:val="26"/>
          <w:lang w:eastAsia="en-US"/>
        </w:rPr>
        <w:t xml:space="preserve"> для перевода </w:t>
      </w:r>
      <w:r w:rsidR="001E2D14" w:rsidRPr="007A3581">
        <w:rPr>
          <w:rFonts w:eastAsia="Calibri"/>
          <w:sz w:val="26"/>
          <w:szCs w:val="26"/>
          <w:lang w:eastAsia="en-US"/>
        </w:rPr>
        <w:t>обучающихся</w:t>
      </w:r>
      <w:r w:rsidRPr="007A3581">
        <w:rPr>
          <w:rFonts w:eastAsia="Calibri"/>
          <w:sz w:val="26"/>
          <w:szCs w:val="26"/>
          <w:lang w:eastAsia="en-US"/>
        </w:rPr>
        <w:t xml:space="preserve"> на следующие года (этапы) подготовки</w:t>
      </w:r>
      <w:r w:rsidR="002E1160" w:rsidRPr="007A3581">
        <w:rPr>
          <w:rFonts w:eastAsia="Calibri"/>
          <w:sz w:val="26"/>
          <w:szCs w:val="26"/>
          <w:lang w:eastAsia="en-US"/>
        </w:rPr>
        <w:t>.</w:t>
      </w:r>
    </w:p>
    <w:sectPr w:rsidR="002E1160" w:rsidRPr="007A3581" w:rsidSect="007A3581">
      <w:headerReference w:type="default" r:id="rId8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59D3" w:rsidRDefault="005C59D3" w:rsidP="007A3581">
      <w:r>
        <w:separator/>
      </w:r>
    </w:p>
  </w:endnote>
  <w:endnote w:type="continuationSeparator" w:id="1">
    <w:p w:rsidR="005C59D3" w:rsidRDefault="005C59D3" w:rsidP="007A35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59D3" w:rsidRDefault="005C59D3" w:rsidP="007A3581">
      <w:r>
        <w:separator/>
      </w:r>
    </w:p>
  </w:footnote>
  <w:footnote w:type="continuationSeparator" w:id="1">
    <w:p w:rsidR="005C59D3" w:rsidRDefault="005C59D3" w:rsidP="007A35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30540893"/>
      <w:docPartObj>
        <w:docPartGallery w:val="Page Numbers (Top of Page)"/>
        <w:docPartUnique/>
      </w:docPartObj>
    </w:sdtPr>
    <w:sdtContent>
      <w:p w:rsidR="007A3581" w:rsidRPr="007A3581" w:rsidRDefault="00045E89">
        <w:pPr>
          <w:pStyle w:val="a7"/>
          <w:jc w:val="center"/>
          <w:rPr>
            <w:sz w:val="24"/>
            <w:szCs w:val="24"/>
          </w:rPr>
        </w:pPr>
        <w:r w:rsidRPr="007A3581">
          <w:rPr>
            <w:sz w:val="24"/>
            <w:szCs w:val="24"/>
          </w:rPr>
          <w:fldChar w:fldCharType="begin"/>
        </w:r>
        <w:r w:rsidR="007A3581" w:rsidRPr="007A3581">
          <w:rPr>
            <w:sz w:val="24"/>
            <w:szCs w:val="24"/>
          </w:rPr>
          <w:instrText xml:space="preserve"> PAGE   \* MERGEFORMAT </w:instrText>
        </w:r>
        <w:r w:rsidRPr="007A3581">
          <w:rPr>
            <w:sz w:val="24"/>
            <w:szCs w:val="24"/>
          </w:rPr>
          <w:fldChar w:fldCharType="separate"/>
        </w:r>
        <w:r w:rsidR="00745D0C">
          <w:rPr>
            <w:noProof/>
            <w:sz w:val="24"/>
            <w:szCs w:val="24"/>
          </w:rPr>
          <w:t>2</w:t>
        </w:r>
        <w:r w:rsidRPr="007A3581">
          <w:rPr>
            <w:sz w:val="24"/>
            <w:szCs w:val="24"/>
          </w:rPr>
          <w:fldChar w:fldCharType="end"/>
        </w:r>
      </w:p>
    </w:sdtContent>
  </w:sdt>
  <w:p w:rsidR="007A3581" w:rsidRPr="007A3581" w:rsidRDefault="007A3581">
    <w:pPr>
      <w:pStyle w:val="a7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B94622"/>
    <w:multiLevelType w:val="multilevel"/>
    <w:tmpl w:val="BD2A9F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6D1C66"/>
    <w:rsid w:val="00045E89"/>
    <w:rsid w:val="00053FD1"/>
    <w:rsid w:val="00083BB6"/>
    <w:rsid w:val="000B2A67"/>
    <w:rsid w:val="000C69F1"/>
    <w:rsid w:val="001E0662"/>
    <w:rsid w:val="001E2D14"/>
    <w:rsid w:val="00216946"/>
    <w:rsid w:val="002A17F8"/>
    <w:rsid w:val="002C6D26"/>
    <w:rsid w:val="002E1160"/>
    <w:rsid w:val="004928BA"/>
    <w:rsid w:val="004A6449"/>
    <w:rsid w:val="005220A3"/>
    <w:rsid w:val="00567FCD"/>
    <w:rsid w:val="0058184A"/>
    <w:rsid w:val="005C59D3"/>
    <w:rsid w:val="005F2D1D"/>
    <w:rsid w:val="006D1C66"/>
    <w:rsid w:val="00745D0C"/>
    <w:rsid w:val="0076646E"/>
    <w:rsid w:val="007A3581"/>
    <w:rsid w:val="00863E27"/>
    <w:rsid w:val="008B7197"/>
    <w:rsid w:val="009566D4"/>
    <w:rsid w:val="00A20A1B"/>
    <w:rsid w:val="00A46DEE"/>
    <w:rsid w:val="00B149D8"/>
    <w:rsid w:val="00CF567D"/>
    <w:rsid w:val="00D51ED9"/>
    <w:rsid w:val="00D759D7"/>
    <w:rsid w:val="00D94A93"/>
    <w:rsid w:val="00E546B3"/>
    <w:rsid w:val="00EA51A0"/>
    <w:rsid w:val="00ED17DB"/>
    <w:rsid w:val="00EF1522"/>
    <w:rsid w:val="00F23B32"/>
    <w:rsid w:val="00F305DB"/>
    <w:rsid w:val="00FE3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C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5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23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3B3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0B2A6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7A358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A35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A358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A358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C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3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3B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94E9BD-D0FA-47D5-8BD6-8F5F1D885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</dc:creator>
  <cp:lastModifiedBy>1</cp:lastModifiedBy>
  <cp:revision>2</cp:revision>
  <cp:lastPrinted>2014-07-18T12:49:00Z</cp:lastPrinted>
  <dcterms:created xsi:type="dcterms:W3CDTF">2014-10-23T10:44:00Z</dcterms:created>
  <dcterms:modified xsi:type="dcterms:W3CDTF">2014-10-23T10:44:00Z</dcterms:modified>
</cp:coreProperties>
</file>